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0834F8" w:rsidRPr="00717834" w:rsidTr="000834F8">
        <w:tc>
          <w:tcPr>
            <w:tcW w:w="5000" w:type="pct"/>
            <w:shd w:val="clear" w:color="auto" w:fill="FFFFFF"/>
            <w:vAlign w:val="center"/>
            <w:hideMark/>
          </w:tcPr>
          <w:p w:rsidR="00717834" w:rsidRDefault="000834F8" w:rsidP="0008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717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HYPERLINK "http://www.vashpsixolog.ru/areer-oriented-high-school/74-questionnaires-for-students-choice-of-profession/223-application-form-for-students-to-avoid-mistakes-in-choosing-a-profession" </w:instrText>
            </w:r>
            <w:r w:rsidRPr="00717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Pr="00717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Анкета для учащихся 9-11 кл</w:t>
            </w:r>
            <w:r w:rsidR="00717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  <w:p w:rsidR="000834F8" w:rsidRPr="00717834" w:rsidRDefault="000834F8" w:rsidP="0008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D78807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17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Чтобы не ошибиться при выборе профессии</w:t>
            </w:r>
            <w:r w:rsidRPr="00717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0834F8" w:rsidRPr="00717834" w:rsidRDefault="000834F8" w:rsidP="000834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49" w:type="dxa"/>
        <w:tblInd w:w="-9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9"/>
      </w:tblGrid>
      <w:tr w:rsidR="000834F8" w:rsidRPr="00717834" w:rsidTr="000834F8">
        <w:tc>
          <w:tcPr>
            <w:tcW w:w="10349" w:type="dxa"/>
            <w:shd w:val="clear" w:color="auto" w:fill="FFFFFF"/>
            <w:vAlign w:val="center"/>
            <w:hideMark/>
          </w:tcPr>
          <w:p w:rsidR="000834F8" w:rsidRPr="00717834" w:rsidRDefault="00717834" w:rsidP="00717834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ПРОВЕЛ</w:t>
            </w:r>
            <w:r w:rsidR="000834F8"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ПСИХОЛОГ 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Эльдарханов З. Р.</w:t>
            </w:r>
            <w:r w:rsidR="000834F8"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34F8" w:rsidRPr="00717834" w:rsidTr="000834F8">
        <w:tc>
          <w:tcPr>
            <w:tcW w:w="10349" w:type="dxa"/>
            <w:shd w:val="clear" w:color="auto" w:fill="FFFFFF"/>
            <w:hideMark/>
          </w:tcPr>
          <w:p w:rsidR="000834F8" w:rsidRPr="00717834" w:rsidRDefault="000834F8" w:rsidP="000834F8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1783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Готов ли ты к выбору профессии?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Чтобы проверить, насколько ребенок готов сделать первые шаги в выборе профессии, предложите ему такой тест. Отвечать на анкету легко: надо только вписать «да», «нет» или поставить знак вопроса, если возникло сомнение: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А. Знаешь ли ты: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1.Как называются профессии твоих родителей?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Какие учебные заведения они заканчивали?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 Кем собираются стать твои друзья?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4. Есть ли у тебя дело, которым ты занимаешься с интересом, желанием?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5.Занимаешься ли ты углубленно каким-либо учебным предметом?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6.Можешь ли ты перечислить учебные заведения, имеющиеся в вашем городе?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7.Читаешь ли ты книги о профессиях?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8.Беседовал ли с кем-нибудь о профессиях?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9.Помогаешь ли ты родителям в их работе?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10.Бывал ли ты на встречах с представителями каких-либо профессий?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11.Обсуждался ли в вашей семье вопрос о том, как выбирать профессию?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12.Говорили ли в вашей семье о том, какими путями можно получать профессию?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13.Знаешь ли ты, чем различаются понятия «сфера деятельности» и «вид деятельности»?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14.Обращался ли ты в центр профориентации или к школьному </w:t>
            </w:r>
            <w:hyperlink r:id="rId6" w:tgtFrame="_blank" w:history="1">
              <w:r w:rsidRPr="00717834">
                <w:rPr>
                  <w:rFonts w:ascii="Times New Roman" w:eastAsia="Times New Roman" w:hAnsi="Times New Roman" w:cs="Times New Roman"/>
                  <w:bCs/>
                  <w:color w:val="D78807"/>
                  <w:sz w:val="24"/>
                  <w:szCs w:val="24"/>
                  <w:lang w:eastAsia="ru-RU"/>
                </w:rPr>
                <w:t>психологу</w:t>
              </w:r>
            </w:hyperlink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 поводу выбора профессии?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15.Занимался ли ты дополнительно – с репетитором или самостоятельно, чтобы лучше освоить какой-либо школьный предмет?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16.Думал ли ты о применении своих способностей, талантов в профессиональной деятельности?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17.Готов ли ты сделать профессиональный выбор?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18.Выполнял ли ты тест на выявление своих способностей к какой-либо профессии?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19.Занимался ли ты в УПК по специальности, близкой к той, о которой мечтаешь?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20.Знаешь ли ты, какие профессии пользуются большим спросом на рынке труда?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21.Как ты думаешь, человеку с профессиональным образованием легче найти работу, чем выпускнику общеобразовательной школы?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22.Знаешь ли ты, чего будешь добиваться в своей будущей профессиональной деятельности?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23.Умеешь ли ты искать информацию о профессиях и о состоянии рынка труда?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24.Работал ли ты когда-либо в свободное время?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25.Советовался ли ты с учителями по вопросу профессионального  выбора?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26.Считаешь ли ты, что профессионализм приходит к специалисту с годами?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27.Обращался ли ты в службу занятости, чтобы узнать, какие профессии сейчас нужны, а какие – нет?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28.Занимаешься ли ты в кружке, секции, спортивной или музыкальной школе?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29.Зависит ли материальное благополучие от уровня образования и профессионального мастерства?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30. Зависит ли материальное благополучие от опыта работы?</w:t>
            </w:r>
          </w:p>
          <w:p w:rsidR="000834F8" w:rsidRPr="00717834" w:rsidRDefault="000834F8" w:rsidP="000834F8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783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 теперь подсчитай все ответы «да».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 этой сумме прибавь по полбалла за  каждый вопросительный знак. Ответы «нет» не считаются.</w:t>
            </w:r>
          </w:p>
          <w:p w:rsidR="000834F8" w:rsidRPr="00717834" w:rsidRDefault="000834F8" w:rsidP="000834F8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1783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21-30 баллов. 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 - молодец!  Задался целью и уверенно к ней идешь. Выбрать профессию тебе будет гораздо легче, чем другим. Ты практически готов сделать этот серьезный шаг.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1783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11-20 баллов. </w:t>
            </w:r>
            <w:r w:rsidRPr="00717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же неплохо. Ты активно занимаешься самообразованием - заботишься о своем будущем. Но его явно недостаточно для правильного выбора профессии. Похоже, ты упустил кое-что необходимое для этого. Не волнуйся, у тебя еще достаточно времени, чтобы наверстать упущенное.</w:t>
            </w:r>
          </w:p>
        </w:tc>
      </w:tr>
    </w:tbl>
    <w:p w:rsidR="000834F8" w:rsidRPr="00717834" w:rsidRDefault="000834F8">
      <w:pPr>
        <w:rPr>
          <w:rFonts w:ascii="Times New Roman" w:hAnsi="Times New Roman" w:cs="Times New Roman"/>
          <w:sz w:val="24"/>
          <w:szCs w:val="24"/>
        </w:rPr>
      </w:pPr>
      <w:r w:rsidRPr="0071783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A1470" w:rsidRPr="00717834" w:rsidRDefault="000834F8">
      <w:pPr>
        <w:rPr>
          <w:rFonts w:ascii="Times New Roman" w:hAnsi="Times New Roman" w:cs="Times New Roman"/>
          <w:sz w:val="24"/>
          <w:szCs w:val="24"/>
        </w:rPr>
      </w:pPr>
      <w:r w:rsidRPr="00717834">
        <w:rPr>
          <w:rFonts w:ascii="Times New Roman" w:hAnsi="Times New Roman" w:cs="Times New Roman"/>
          <w:sz w:val="24"/>
          <w:szCs w:val="24"/>
        </w:rPr>
        <w:t>Ф.И.__________________________ КЛ. ______</w:t>
      </w:r>
    </w:p>
    <w:sectPr w:rsidR="004A1470" w:rsidRPr="00717834" w:rsidSect="000834F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FCC" w:rsidRDefault="00A02FCC" w:rsidP="000834F8">
      <w:pPr>
        <w:spacing w:after="0" w:line="240" w:lineRule="auto"/>
      </w:pPr>
      <w:r>
        <w:separator/>
      </w:r>
    </w:p>
  </w:endnote>
  <w:endnote w:type="continuationSeparator" w:id="0">
    <w:p w:rsidR="00A02FCC" w:rsidRDefault="00A02FCC" w:rsidP="0008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FCC" w:rsidRDefault="00A02FCC" w:rsidP="000834F8">
      <w:pPr>
        <w:spacing w:after="0" w:line="240" w:lineRule="auto"/>
      </w:pPr>
      <w:r>
        <w:separator/>
      </w:r>
    </w:p>
  </w:footnote>
  <w:footnote w:type="continuationSeparator" w:id="0">
    <w:p w:rsidR="00A02FCC" w:rsidRDefault="00A02FCC" w:rsidP="00083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FF"/>
    <w:rsid w:val="000834F8"/>
    <w:rsid w:val="004A1470"/>
    <w:rsid w:val="005979FF"/>
    <w:rsid w:val="00717834"/>
    <w:rsid w:val="00A02FCC"/>
    <w:rsid w:val="00D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79598-0F40-4A08-821D-281ABBA0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4F8"/>
  </w:style>
  <w:style w:type="paragraph" w:styleId="a5">
    <w:name w:val="footer"/>
    <w:basedOn w:val="a"/>
    <w:link w:val="a6"/>
    <w:uiPriority w:val="99"/>
    <w:unhideWhenUsed/>
    <w:rsid w:val="0008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4F8"/>
  </w:style>
  <w:style w:type="paragraph" w:styleId="a7">
    <w:name w:val="Balloon Text"/>
    <w:basedOn w:val="a"/>
    <w:link w:val="a8"/>
    <w:uiPriority w:val="99"/>
    <w:semiHidden/>
    <w:unhideWhenUsed/>
    <w:rsid w:val="0008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1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hpsixolog.ru/areer-oriented-high-school/74-questionnaires-for-students-choice-of-profession/223-application-form-for-students-to-avoid-mistakes-in-choosing-a-profess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kolizey</dc:creator>
  <cp:keywords/>
  <dc:description/>
  <cp:lastModifiedBy>ZAURBEK_001</cp:lastModifiedBy>
  <cp:revision>5</cp:revision>
  <cp:lastPrinted>2016-04-06T08:08:00Z</cp:lastPrinted>
  <dcterms:created xsi:type="dcterms:W3CDTF">2016-03-31T10:36:00Z</dcterms:created>
  <dcterms:modified xsi:type="dcterms:W3CDTF">2016-04-06T08:08:00Z</dcterms:modified>
</cp:coreProperties>
</file>